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EA" w:rsidRPr="00A172AE" w:rsidRDefault="002750EA" w:rsidP="002750E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172AE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172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F801CD" wp14:editId="1C6A0139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AE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2750EA" w:rsidRPr="00A172AE" w:rsidRDefault="002750EA" w:rsidP="002750E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172AE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2750EA" w:rsidRPr="00A172AE" w:rsidRDefault="002750EA" w:rsidP="00275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0EA" w:rsidRPr="00A172AE" w:rsidRDefault="002750EA" w:rsidP="00275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2AE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750EA" w:rsidRPr="00A172AE" w:rsidRDefault="002750EA" w:rsidP="00275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0EA" w:rsidRPr="00A172AE" w:rsidRDefault="002750EA" w:rsidP="0027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2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172AE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750EA" w:rsidRPr="00A172AE" w:rsidRDefault="002750EA" w:rsidP="0027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249" w:rsidRPr="002750EA" w:rsidRDefault="002750EA" w:rsidP="002750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72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72AE">
        <w:rPr>
          <w:rFonts w:ascii="Times New Roman" w:hAnsi="Times New Roman" w:cs="Times New Roman"/>
          <w:sz w:val="28"/>
          <w:szCs w:val="28"/>
        </w:rPr>
        <w:t xml:space="preserve"> </w:t>
      </w:r>
      <w:r w:rsidRPr="002750EA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172A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750EA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A172A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2750E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17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bookmarkStart w:id="0" w:name="_GoBack"/>
      <w:bookmarkEnd w:id="0"/>
    </w:p>
    <w:p w:rsidR="00404249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7D0AF1" w:rsidRDefault="00404249" w:rsidP="0040424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використання </w:t>
      </w:r>
    </w:p>
    <w:p w:rsidR="00404249" w:rsidRPr="003A2B6B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паливно-мастильних матеріалів</w:t>
      </w:r>
    </w:p>
    <w:p w:rsidR="00404249" w:rsidRPr="002750EA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2ED9" w:rsidRDefault="00404249" w:rsidP="0002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2ED9" w:rsidRDefault="00992ED9" w:rsidP="0002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D3D" w:rsidRDefault="00F27D3D" w:rsidP="0099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5D5E5A" w:rsidRDefault="00404249" w:rsidP="0099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по підпункту 1 пункту «а» ст. 29 Закону України «Про місцеве самоврядування в Україні», пункту </w:t>
      </w:r>
      <w:r w:rsidR="00B811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7A34" w:rsidRPr="00AA7A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 Порядку створення та використання матеріальних резервів для запобігання і ліквідації наслідків надзвичайних ситуацій, який </w:t>
      </w:r>
      <w:r w:rsidRPr="00020B8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постановою КМУ від 30.09.2015 № 775, розглянувши 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020B88" w:rsidRPr="003C533F">
        <w:rPr>
          <w:rFonts w:ascii="Times New Roman" w:hAnsi="Times New Roman" w:cs="Times New Roman"/>
          <w:iCs/>
          <w:sz w:val="28"/>
          <w:szCs w:val="28"/>
        </w:rPr>
        <w:t>Черкаського</w:t>
      </w:r>
      <w:proofErr w:type="spellEnd"/>
      <w:r w:rsidR="00020B88" w:rsidRPr="003C5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0B88" w:rsidRPr="003C533F">
        <w:rPr>
          <w:rFonts w:ascii="Times New Roman" w:hAnsi="Times New Roman" w:cs="Times New Roman"/>
          <w:iCs/>
          <w:sz w:val="28"/>
          <w:szCs w:val="28"/>
        </w:rPr>
        <w:t>міського</w:t>
      </w:r>
      <w:proofErr w:type="spellEnd"/>
      <w:r w:rsidR="00020B88" w:rsidRPr="003C53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0B88" w:rsidRPr="003C533F">
        <w:rPr>
          <w:rFonts w:ascii="Times New Roman" w:hAnsi="Times New Roman" w:cs="Times New Roman"/>
          <w:iCs/>
          <w:sz w:val="28"/>
          <w:szCs w:val="28"/>
          <w:lang w:val="uk-UA"/>
        </w:rPr>
        <w:t>району електричних мереж</w:t>
      </w:r>
      <w:r w:rsidR="00020B88" w:rsidRPr="003C53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0B88" w:rsidRPr="003C53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публічного акціонерного товариства </w:t>
      </w:r>
      <w:r w:rsidR="00020B88" w:rsidRPr="003C533F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020B88" w:rsidRPr="003C533F">
        <w:rPr>
          <w:rFonts w:ascii="Times New Roman" w:hAnsi="Times New Roman" w:cs="Times New Roman"/>
          <w:iCs/>
          <w:sz w:val="28"/>
          <w:szCs w:val="28"/>
        </w:rPr>
        <w:t>Черкасиобленерго</w:t>
      </w:r>
      <w:proofErr w:type="spellEnd"/>
      <w:r w:rsidR="00020B88" w:rsidRPr="003C533F">
        <w:rPr>
          <w:rFonts w:ascii="Times New Roman" w:hAnsi="Times New Roman" w:cs="Times New Roman"/>
          <w:iCs/>
          <w:sz w:val="28"/>
          <w:szCs w:val="28"/>
        </w:rPr>
        <w:t>»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20B88" w:rsidRPr="003C533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4675" w:rsidRPr="003C53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0B88" w:rsidRPr="003C53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028DF" w:rsidRPr="003C533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020B88" w:rsidRPr="003C53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4675" w:rsidRPr="003C533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0B88" w:rsidRPr="003C533F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 xml:space="preserve"> (вх. № </w:t>
      </w:r>
      <w:r w:rsidR="003C533F" w:rsidRPr="003C533F">
        <w:rPr>
          <w:rFonts w:ascii="Times New Roman" w:hAnsi="Times New Roman" w:cs="Times New Roman"/>
          <w:sz w:val="28"/>
          <w:szCs w:val="28"/>
          <w:lang w:val="uk-UA"/>
        </w:rPr>
        <w:t>23007-01-20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C533F" w:rsidRPr="003C533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4675" w:rsidRPr="003C53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533F" w:rsidRPr="003C53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533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028DF" w:rsidRPr="003C533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F4E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F4EC6" w:rsidRPr="00BF4E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враховуючи </w:t>
      </w:r>
      <w:r w:rsidR="008111AA">
        <w:rPr>
          <w:rFonts w:ascii="Times New Roman" w:hAnsi="Times New Roman" w:cs="Times New Roman"/>
          <w:iCs/>
          <w:sz w:val="28"/>
          <w:szCs w:val="28"/>
          <w:lang w:val="uk-UA"/>
        </w:rPr>
        <w:t>рішення</w:t>
      </w:r>
      <w:r w:rsidR="00BF4EC6" w:rsidRPr="00BF4E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F4EC6" w:rsidRPr="00BF4EC6">
        <w:rPr>
          <w:rFonts w:ascii="Times New Roman" w:hAnsi="Times New Roman" w:cs="Times New Roman"/>
          <w:sz w:val="28"/>
          <w:szCs w:val="28"/>
          <w:lang w:val="uk-UA"/>
        </w:rPr>
        <w:t>місцевої комісії з питань техногенно-екологічної безпеки та надзвичайних ситуацій «</w:t>
      </w:r>
      <w:r w:rsidR="00BF4EC6" w:rsidRPr="00BF4EC6">
        <w:rPr>
          <w:rFonts w:ascii="Times New Roman" w:hAnsi="Times New Roman" w:cs="Times New Roman"/>
          <w:iCs/>
          <w:sz w:val="28"/>
          <w:szCs w:val="28"/>
          <w:lang w:val="uk-UA"/>
        </w:rPr>
        <w:t>Про використання матеріального резерву та передачу паливно-мастильних матеріалів Черкаському міському РЕМ ПАТ «</w:t>
      </w:r>
      <w:proofErr w:type="spellStart"/>
      <w:r w:rsidR="00BF4EC6" w:rsidRPr="00BF4EC6">
        <w:rPr>
          <w:rFonts w:ascii="Times New Roman" w:hAnsi="Times New Roman" w:cs="Times New Roman"/>
          <w:iCs/>
          <w:sz w:val="28"/>
          <w:szCs w:val="28"/>
          <w:lang w:val="uk-UA"/>
        </w:rPr>
        <w:t>Черкасиобленерго</w:t>
      </w:r>
      <w:proofErr w:type="spellEnd"/>
      <w:r w:rsidR="00BF4EC6" w:rsidRPr="00BF4E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</w:t>
      </w:r>
      <w:r w:rsidR="00BF4EC6" w:rsidRPr="005D5E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</w:t>
      </w:r>
      <w:r w:rsidR="00BF4EC6" w:rsidRPr="005D5E5A">
        <w:rPr>
          <w:rFonts w:ascii="Times New Roman" w:hAnsi="Times New Roman" w:cs="Times New Roman"/>
          <w:sz w:val="28"/>
          <w:szCs w:val="28"/>
          <w:lang w:val="uk-UA"/>
        </w:rPr>
        <w:t>2-му</w:t>
      </w:r>
      <w:r w:rsidR="00BF4EC6" w:rsidRPr="005D5E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Державному пожежно-рятувальному загону Управління Державної служби України з надзвичайних ситуацій у Черкаській області»</w:t>
      </w:r>
      <w:r w:rsidR="008111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(протокол </w:t>
      </w:r>
      <w:r w:rsidR="008111AA" w:rsidRPr="00BF4EC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111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111AA" w:rsidRPr="00BF4EC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111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11AA" w:rsidRPr="00BF4EC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111AA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8111AA" w:rsidRPr="00BF4EC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111AA" w:rsidRPr="00BF4EC6">
        <w:rPr>
          <w:rFonts w:ascii="Times New Roman" w:hAnsi="Times New Roman" w:cs="Times New Roman"/>
          <w:sz w:val="28"/>
          <w:szCs w:val="28"/>
        </w:rPr>
        <w:t> </w:t>
      </w:r>
      <w:r w:rsidR="008111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111AA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BF4EC6" w:rsidRPr="005D5E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D5E5A" w:rsidRPr="005D5E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метою </w:t>
      </w:r>
      <w:r w:rsidR="00210624">
        <w:rPr>
          <w:rFonts w:ascii="Times New Roman" w:hAnsi="Times New Roman" w:cs="Times New Roman"/>
          <w:iCs/>
          <w:sz w:val="28"/>
          <w:szCs w:val="28"/>
          <w:lang w:val="uk-UA"/>
        </w:rPr>
        <w:t>здійснення запобіжних заходів у разі загрози</w:t>
      </w:r>
      <w:r w:rsidR="005D5E5A" w:rsidRPr="005D5E5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виникнення надзвичайних ситуацій</w:t>
      </w:r>
      <w:r w:rsidR="002106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ліквідації наслідків </w:t>
      </w:r>
      <w:r w:rsidR="00210624" w:rsidRPr="005D5E5A">
        <w:rPr>
          <w:rFonts w:ascii="Times New Roman" w:hAnsi="Times New Roman" w:cs="Times New Roman"/>
          <w:iCs/>
          <w:sz w:val="28"/>
          <w:szCs w:val="28"/>
          <w:lang w:val="uk-UA"/>
        </w:rPr>
        <w:t>надзвичайних ситуацій</w:t>
      </w:r>
      <w:r w:rsidR="00020B88" w:rsidRPr="005D5E5A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CF6103" w:rsidRDefault="00CF6103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257D9D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D9D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04249" w:rsidRPr="002E70CD" w:rsidRDefault="00404249" w:rsidP="000D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Надати дозвіл департаменту 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комплексу Черкаської міської </w:t>
      </w:r>
      <w:r w:rsidRPr="002E70CD">
        <w:rPr>
          <w:rFonts w:ascii="Times New Roman" w:hAnsi="Times New Roman" w:cs="Times New Roman"/>
          <w:sz w:val="28"/>
          <w:szCs w:val="28"/>
          <w:lang w:val="uk-UA"/>
        </w:rPr>
        <w:t>ради (</w:t>
      </w:r>
      <w:r w:rsidR="00C31D73" w:rsidRPr="002E70CD">
        <w:rPr>
          <w:rFonts w:ascii="Times New Roman" w:hAnsi="Times New Roman" w:cs="Times New Roman"/>
          <w:sz w:val="28"/>
          <w:szCs w:val="28"/>
          <w:lang w:val="uk-UA"/>
        </w:rPr>
        <w:t>Танюк С.О.</w:t>
      </w:r>
      <w:r w:rsidRPr="002E70CD">
        <w:rPr>
          <w:rFonts w:ascii="Times New Roman" w:hAnsi="Times New Roman" w:cs="Times New Roman"/>
          <w:sz w:val="28"/>
          <w:szCs w:val="28"/>
          <w:lang w:val="uk-UA"/>
        </w:rPr>
        <w:t>) використати паливно</w:t>
      </w:r>
      <w:r w:rsidR="00DF0D2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259A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мастильні матеріали в </w:t>
      </w:r>
      <w:r w:rsidR="001A652E" w:rsidRPr="002E70CD">
        <w:rPr>
          <w:rFonts w:ascii="Times New Roman" w:hAnsi="Times New Roman" w:cs="Times New Roman"/>
          <w:sz w:val="28"/>
          <w:szCs w:val="28"/>
          <w:lang w:val="uk-UA"/>
        </w:rPr>
        <w:t>об’ємі</w:t>
      </w:r>
      <w:r w:rsidR="00E4259A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B88" w:rsidRPr="002E70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04B5" w:rsidRPr="00B304B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0B88" w:rsidRPr="002E70CD">
        <w:rPr>
          <w:rFonts w:ascii="Times New Roman" w:hAnsi="Times New Roman" w:cs="Times New Roman"/>
          <w:sz w:val="28"/>
          <w:szCs w:val="28"/>
          <w:lang w:val="uk-UA"/>
        </w:rPr>
        <w:t>00 літрів бензину А92</w:t>
      </w:r>
      <w:r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, що обліковується у матеріальному резерві місцевого рівня, шляхом передачі </w:t>
      </w:r>
      <w:r w:rsidR="00020B88" w:rsidRPr="002E70CD">
        <w:rPr>
          <w:rFonts w:ascii="Times New Roman" w:hAnsi="Times New Roman" w:cs="Times New Roman"/>
          <w:iCs/>
          <w:sz w:val="28"/>
          <w:szCs w:val="28"/>
          <w:lang w:val="uk-UA"/>
        </w:rPr>
        <w:t>Черкаському міському району електричних мереж публічного акціонерного товариства «</w:t>
      </w:r>
      <w:proofErr w:type="spellStart"/>
      <w:r w:rsidR="00020B88" w:rsidRPr="002E70CD">
        <w:rPr>
          <w:rFonts w:ascii="Times New Roman" w:hAnsi="Times New Roman" w:cs="Times New Roman"/>
          <w:iCs/>
          <w:sz w:val="28"/>
          <w:szCs w:val="28"/>
          <w:lang w:val="uk-UA"/>
        </w:rPr>
        <w:t>Черкасиобленерго</w:t>
      </w:r>
      <w:proofErr w:type="spellEnd"/>
      <w:r w:rsidR="00020B88" w:rsidRPr="002E70C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020B88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CD2" w:rsidRPr="002E70C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20B88" w:rsidRPr="002E70CD">
        <w:rPr>
          <w:rFonts w:ascii="Times New Roman" w:hAnsi="Times New Roman" w:cs="Times New Roman"/>
          <w:sz w:val="28"/>
          <w:szCs w:val="28"/>
          <w:lang w:val="uk-UA"/>
        </w:rPr>
        <w:t>Трохимець</w:t>
      </w:r>
      <w:proofErr w:type="spellEnd"/>
      <w:r w:rsidR="00020B88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B35CD2" w:rsidRPr="002E70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0AA0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B88" w:rsidRPr="002E70CD">
        <w:rPr>
          <w:rFonts w:ascii="Times New Roman" w:hAnsi="Times New Roman" w:cs="Times New Roman"/>
          <w:sz w:val="28"/>
          <w:szCs w:val="28"/>
          <w:lang w:val="uk-UA"/>
        </w:rPr>
        <w:t>для здійснення запобіжних заходів у разі загрози виникнення надзвичайних ситуацій</w:t>
      </w:r>
      <w:r w:rsidR="00546DE6" w:rsidRPr="002E70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49" w:rsidRPr="00F7510D" w:rsidRDefault="00404249" w:rsidP="000D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3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F23CA">
        <w:rPr>
          <w:rFonts w:ascii="Times New Roman" w:hAnsi="Times New Roman" w:cs="Times New Roman"/>
          <w:sz w:val="28"/>
          <w:szCs w:val="28"/>
        </w:rPr>
        <w:t> </w:t>
      </w:r>
      <w:r w:rsidR="002E70CD" w:rsidRPr="002E70CD">
        <w:rPr>
          <w:rFonts w:ascii="Times New Roman" w:hAnsi="Times New Roman" w:cs="Times New Roman"/>
          <w:iCs/>
          <w:sz w:val="28"/>
          <w:szCs w:val="28"/>
          <w:lang w:val="uk-UA"/>
        </w:rPr>
        <w:t>Черкаському міському району електричних мереж публічного акціонерного товариства «</w:t>
      </w:r>
      <w:proofErr w:type="spellStart"/>
      <w:r w:rsidR="002E70CD" w:rsidRPr="002E70CD">
        <w:rPr>
          <w:rFonts w:ascii="Times New Roman" w:hAnsi="Times New Roman" w:cs="Times New Roman"/>
          <w:iCs/>
          <w:sz w:val="28"/>
          <w:szCs w:val="28"/>
          <w:lang w:val="uk-UA"/>
        </w:rPr>
        <w:t>Черкасиобленерго</w:t>
      </w:r>
      <w:proofErr w:type="spellEnd"/>
      <w:r w:rsidR="002E70CD" w:rsidRPr="002E70C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E70CD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E70CD" w:rsidRPr="002E70CD">
        <w:rPr>
          <w:rFonts w:ascii="Times New Roman" w:hAnsi="Times New Roman" w:cs="Times New Roman"/>
          <w:sz w:val="28"/>
          <w:szCs w:val="28"/>
          <w:lang w:val="uk-UA"/>
        </w:rPr>
        <w:t>Трохимець</w:t>
      </w:r>
      <w:proofErr w:type="spellEnd"/>
      <w:r w:rsidR="002E70CD" w:rsidRPr="002E70CD">
        <w:rPr>
          <w:rFonts w:ascii="Times New Roman" w:hAnsi="Times New Roman" w:cs="Times New Roman"/>
          <w:sz w:val="28"/>
          <w:szCs w:val="28"/>
          <w:lang w:val="uk-UA"/>
        </w:rPr>
        <w:t xml:space="preserve"> В.П.)</w:t>
      </w:r>
      <w:r w:rsidR="00DF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0CD" w:rsidRPr="00DF23CA">
        <w:rPr>
          <w:rFonts w:ascii="Times New Roman" w:hAnsi="Times New Roman" w:cs="Times New Roman"/>
          <w:sz w:val="28"/>
          <w:szCs w:val="28"/>
          <w:lang w:val="uk-UA"/>
        </w:rPr>
        <w:t xml:space="preserve">звіт про обсяги та напрямки використання паливно-мастильних матеріалів, що були </w:t>
      </w:r>
      <w:r w:rsidR="002E70CD" w:rsidRPr="00DF23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передані, надати до </w:t>
      </w:r>
      <w:r w:rsidR="002E70CD" w:rsidRPr="00F7510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житлово-комунального комплексу Черкаської міської ради до </w:t>
      </w:r>
      <w:r w:rsidR="00F7510D" w:rsidRPr="00F751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E70CD" w:rsidRPr="00F7510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5F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E70CD" w:rsidRPr="00F7510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7510D" w:rsidRPr="00F751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70CD" w:rsidRPr="00F75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3F9" w:rsidRPr="002D0AEB" w:rsidRDefault="00F303F9" w:rsidP="000D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EB">
        <w:rPr>
          <w:rFonts w:ascii="Times New Roman" w:hAnsi="Times New Roman" w:cs="Times New Roman"/>
          <w:sz w:val="28"/>
          <w:szCs w:val="28"/>
        </w:rPr>
        <w:t xml:space="preserve">3. Контроль за </w:t>
      </w:r>
      <w:proofErr w:type="spellStart"/>
      <w:r w:rsidRPr="002D0AE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D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0A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0AE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D0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AE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D0AEB">
        <w:rPr>
          <w:rFonts w:ascii="Times New Roman" w:hAnsi="Times New Roman" w:cs="Times New Roman"/>
          <w:sz w:val="28"/>
          <w:szCs w:val="28"/>
        </w:rPr>
        <w:t xml:space="preserve"> на</w:t>
      </w:r>
      <w:r w:rsidR="00CF5BF7" w:rsidRPr="002D0AEB">
        <w:rPr>
          <w:rFonts w:ascii="Times New Roman" w:hAnsi="Times New Roman" w:cs="Times New Roman"/>
          <w:sz w:val="28"/>
          <w:szCs w:val="28"/>
        </w:rPr>
        <w:t xml:space="preserve"> </w:t>
      </w:r>
      <w:r w:rsidR="002D0AEB" w:rsidRP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заступника директора департаменту </w:t>
      </w:r>
      <w:r w:rsid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2D0AEB" w:rsidRP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начальник</w:t>
      </w:r>
      <w:r w:rsidR="000E1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2D0AEB" w:rsidRP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управління житлово-комунального господарства</w:t>
      </w:r>
      <w:r w:rsid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департаменту </w:t>
      </w:r>
      <w:r w:rsidR="002D0AEB" w:rsidRPr="00064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</w:t>
      </w:r>
      <w:r w:rsid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лово-комунального </w:t>
      </w:r>
      <w:r w:rsidR="002D0AEB" w:rsidRPr="002D0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комплексу</w:t>
      </w:r>
      <w:r w:rsidR="002D0AEB" w:rsidRPr="002D0A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5BF7" w:rsidRPr="002D0AEB">
        <w:rPr>
          <w:rFonts w:ascii="Times New Roman" w:hAnsi="Times New Roman" w:cs="Times New Roman"/>
          <w:bCs/>
          <w:sz w:val="28"/>
          <w:szCs w:val="28"/>
        </w:rPr>
        <w:t>Танюка</w:t>
      </w:r>
      <w:proofErr w:type="spellEnd"/>
      <w:r w:rsidRPr="002D0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BF7" w:rsidRPr="002D0AEB">
        <w:rPr>
          <w:rFonts w:ascii="Times New Roman" w:hAnsi="Times New Roman" w:cs="Times New Roman"/>
          <w:bCs/>
          <w:sz w:val="28"/>
          <w:szCs w:val="28"/>
        </w:rPr>
        <w:t>С</w:t>
      </w:r>
      <w:r w:rsidRPr="002D0AEB">
        <w:rPr>
          <w:rFonts w:ascii="Times New Roman" w:hAnsi="Times New Roman" w:cs="Times New Roman"/>
          <w:bCs/>
          <w:sz w:val="28"/>
          <w:szCs w:val="28"/>
        </w:rPr>
        <w:t>.О.</w:t>
      </w:r>
    </w:p>
    <w:p w:rsidR="00404249" w:rsidRPr="00585428" w:rsidRDefault="00404249" w:rsidP="0040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2B6B" w:rsidRDefault="00404249" w:rsidP="003A2B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</w:p>
    <w:p w:rsidR="00A67262" w:rsidRPr="00DE53F6" w:rsidRDefault="00A67262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B67034" w:rsidRDefault="00B67034" w:rsidP="00404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4"/>
          <w:sz w:val="28"/>
          <w:szCs w:val="20"/>
          <w:lang w:val="uk-UA" w:eastAsia="ru-RU"/>
        </w:rPr>
      </w:pPr>
    </w:p>
    <w:p w:rsidR="00616B9A" w:rsidRPr="00404249" w:rsidRDefault="00616B9A">
      <w:pPr>
        <w:rPr>
          <w:lang w:val="uk-UA"/>
        </w:rPr>
      </w:pPr>
    </w:p>
    <w:sectPr w:rsidR="00616B9A" w:rsidRPr="00404249" w:rsidSect="002750EA"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0B88"/>
    <w:rsid w:val="00042375"/>
    <w:rsid w:val="000454B9"/>
    <w:rsid w:val="00065BDE"/>
    <w:rsid w:val="000D624F"/>
    <w:rsid w:val="000E173D"/>
    <w:rsid w:val="000F223E"/>
    <w:rsid w:val="0012459C"/>
    <w:rsid w:val="00131587"/>
    <w:rsid w:val="001A652E"/>
    <w:rsid w:val="001F6515"/>
    <w:rsid w:val="002028DF"/>
    <w:rsid w:val="00210624"/>
    <w:rsid w:val="00257293"/>
    <w:rsid w:val="00257D9D"/>
    <w:rsid w:val="002750EA"/>
    <w:rsid w:val="0027789D"/>
    <w:rsid w:val="0029345A"/>
    <w:rsid w:val="002A33F7"/>
    <w:rsid w:val="002B58C4"/>
    <w:rsid w:val="002D0AEB"/>
    <w:rsid w:val="002E70CD"/>
    <w:rsid w:val="002F4FC3"/>
    <w:rsid w:val="003113A5"/>
    <w:rsid w:val="003176B4"/>
    <w:rsid w:val="00333A88"/>
    <w:rsid w:val="00337C51"/>
    <w:rsid w:val="0036500A"/>
    <w:rsid w:val="00396CA6"/>
    <w:rsid w:val="003A2B6B"/>
    <w:rsid w:val="003A5FEA"/>
    <w:rsid w:val="003B3794"/>
    <w:rsid w:val="003C533F"/>
    <w:rsid w:val="003F5FCD"/>
    <w:rsid w:val="00404249"/>
    <w:rsid w:val="00450AA0"/>
    <w:rsid w:val="0049010D"/>
    <w:rsid w:val="004E2DF0"/>
    <w:rsid w:val="00546DE6"/>
    <w:rsid w:val="0055681A"/>
    <w:rsid w:val="00561121"/>
    <w:rsid w:val="00585428"/>
    <w:rsid w:val="005C02E0"/>
    <w:rsid w:val="005D5E5A"/>
    <w:rsid w:val="005E1062"/>
    <w:rsid w:val="00614BB5"/>
    <w:rsid w:val="00616B9A"/>
    <w:rsid w:val="00652448"/>
    <w:rsid w:val="006769B0"/>
    <w:rsid w:val="00695AD5"/>
    <w:rsid w:val="006A0D74"/>
    <w:rsid w:val="006A5F81"/>
    <w:rsid w:val="006E7083"/>
    <w:rsid w:val="00734E6E"/>
    <w:rsid w:val="007B6BFE"/>
    <w:rsid w:val="007C4C47"/>
    <w:rsid w:val="007D0AF1"/>
    <w:rsid w:val="007D2CC6"/>
    <w:rsid w:val="007E2E62"/>
    <w:rsid w:val="0080123F"/>
    <w:rsid w:val="0080650D"/>
    <w:rsid w:val="008111AA"/>
    <w:rsid w:val="008242B8"/>
    <w:rsid w:val="00850C84"/>
    <w:rsid w:val="008528A0"/>
    <w:rsid w:val="0087304D"/>
    <w:rsid w:val="008A0ABC"/>
    <w:rsid w:val="008B5B8F"/>
    <w:rsid w:val="008C664A"/>
    <w:rsid w:val="008D7776"/>
    <w:rsid w:val="009510CC"/>
    <w:rsid w:val="00957E62"/>
    <w:rsid w:val="00992ED9"/>
    <w:rsid w:val="009D7A45"/>
    <w:rsid w:val="00A1778B"/>
    <w:rsid w:val="00A27113"/>
    <w:rsid w:val="00A3649C"/>
    <w:rsid w:val="00A52AF8"/>
    <w:rsid w:val="00A67262"/>
    <w:rsid w:val="00A77235"/>
    <w:rsid w:val="00AA7A34"/>
    <w:rsid w:val="00B304B5"/>
    <w:rsid w:val="00B30846"/>
    <w:rsid w:val="00B34E91"/>
    <w:rsid w:val="00B35CD2"/>
    <w:rsid w:val="00B67034"/>
    <w:rsid w:val="00B8111F"/>
    <w:rsid w:val="00BF4EC6"/>
    <w:rsid w:val="00C0711A"/>
    <w:rsid w:val="00C31D73"/>
    <w:rsid w:val="00C75EAA"/>
    <w:rsid w:val="00C96932"/>
    <w:rsid w:val="00CF5BF7"/>
    <w:rsid w:val="00CF6103"/>
    <w:rsid w:val="00D10419"/>
    <w:rsid w:val="00D112E5"/>
    <w:rsid w:val="00D53CE4"/>
    <w:rsid w:val="00D77C7E"/>
    <w:rsid w:val="00DD15FE"/>
    <w:rsid w:val="00DD7E97"/>
    <w:rsid w:val="00DE53F6"/>
    <w:rsid w:val="00DF0D28"/>
    <w:rsid w:val="00DF23CA"/>
    <w:rsid w:val="00DF3E10"/>
    <w:rsid w:val="00E338F3"/>
    <w:rsid w:val="00E4259A"/>
    <w:rsid w:val="00E6215E"/>
    <w:rsid w:val="00E72A73"/>
    <w:rsid w:val="00E73889"/>
    <w:rsid w:val="00EC1214"/>
    <w:rsid w:val="00EE1127"/>
    <w:rsid w:val="00EF363E"/>
    <w:rsid w:val="00F27D3D"/>
    <w:rsid w:val="00F303F9"/>
    <w:rsid w:val="00F35418"/>
    <w:rsid w:val="00F7048A"/>
    <w:rsid w:val="00F7472F"/>
    <w:rsid w:val="00F7510D"/>
    <w:rsid w:val="00FB2C67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9804-66B4-4B6B-959E-9CEF1F90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53</cp:revision>
  <cp:lastPrinted>2018-02-13T06:23:00Z</cp:lastPrinted>
  <dcterms:created xsi:type="dcterms:W3CDTF">2017-12-15T09:29:00Z</dcterms:created>
  <dcterms:modified xsi:type="dcterms:W3CDTF">2018-03-01T09:27:00Z</dcterms:modified>
</cp:coreProperties>
</file>